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9C6" w:rsidRPr="005B21A5" w:rsidRDefault="003F404C">
      <w:pPr>
        <w:rPr>
          <w:rFonts w:ascii="Bookman Old Style" w:hAnsi="Bookman Old Style"/>
          <w:sz w:val="44"/>
          <w:szCs w:val="44"/>
        </w:rPr>
      </w:pPr>
      <w:r>
        <w:rPr>
          <w:rFonts w:ascii="Bookman Old Style" w:hAnsi="Bookman Old Style"/>
          <w:sz w:val="44"/>
          <w:szCs w:val="44"/>
        </w:rPr>
        <w:t xml:space="preserve">An </w:t>
      </w:r>
      <w:r w:rsidR="0037343E">
        <w:rPr>
          <w:rFonts w:ascii="Bookman Old Style" w:hAnsi="Bookman Old Style"/>
          <w:sz w:val="44"/>
          <w:szCs w:val="44"/>
        </w:rPr>
        <w:t>ALTON</w:t>
      </w:r>
      <w:r>
        <w:rPr>
          <w:rFonts w:ascii="Bookman Old Style" w:hAnsi="Bookman Old Style"/>
          <w:sz w:val="44"/>
          <w:szCs w:val="44"/>
        </w:rPr>
        <w:t>-alterna</w:t>
      </w:r>
      <w:r w:rsidR="009E4672" w:rsidRPr="005B21A5">
        <w:rPr>
          <w:rFonts w:ascii="Bookman Old Style" w:hAnsi="Bookman Old Style"/>
          <w:sz w:val="44"/>
          <w:szCs w:val="44"/>
        </w:rPr>
        <w:t>tive Oil Seal for a Comet</w:t>
      </w:r>
      <w:r w:rsidRPr="003F404C">
        <w:t xml:space="preserve"> </w:t>
      </w:r>
    </w:p>
    <w:p w:rsidR="009E4672" w:rsidRPr="005B21A5" w:rsidRDefault="009E4672" w:rsidP="009E4672">
      <w:pPr>
        <w:jc w:val="both"/>
        <w:rPr>
          <w:rFonts w:ascii="Bookman Old Style" w:hAnsi="Bookman Old Style"/>
        </w:rPr>
      </w:pPr>
      <w:r w:rsidRPr="005B21A5">
        <w:rPr>
          <w:rFonts w:ascii="Bookman Old Style" w:hAnsi="Bookman Old Style"/>
        </w:rPr>
        <w:t xml:space="preserve">There is no denying that Paul </w:t>
      </w:r>
      <w:r w:rsidR="0037343E" w:rsidRPr="005B21A5">
        <w:rPr>
          <w:rFonts w:ascii="Bookman Old Style" w:hAnsi="Bookman Old Style"/>
        </w:rPr>
        <w:t>Harmon’s</w:t>
      </w:r>
      <w:r w:rsidRPr="005B21A5">
        <w:rPr>
          <w:rFonts w:ascii="Bookman Old Style" w:hAnsi="Bookman Old Style"/>
        </w:rPr>
        <w:t xml:space="preserve"> </w:t>
      </w:r>
      <w:r w:rsidR="0037343E">
        <w:rPr>
          <w:rFonts w:ascii="Bookman Old Style" w:hAnsi="Bookman Old Style"/>
        </w:rPr>
        <w:t>Alton</w:t>
      </w:r>
      <w:r w:rsidRPr="005B21A5">
        <w:rPr>
          <w:rFonts w:ascii="Bookman Old Style" w:hAnsi="Bookman Old Style"/>
        </w:rPr>
        <w:t xml:space="preserve"> alternator is one of the best things you can do for an</w:t>
      </w:r>
      <w:r w:rsidR="003F404C">
        <w:rPr>
          <w:rFonts w:ascii="Bookman Old Style" w:hAnsi="Bookman Old Style"/>
        </w:rPr>
        <w:t xml:space="preserve">y Vincent that’s a regular </w:t>
      </w:r>
      <w:r w:rsidR="0037343E">
        <w:rPr>
          <w:rFonts w:ascii="Bookman Old Style" w:hAnsi="Bookman Old Style"/>
        </w:rPr>
        <w:t xml:space="preserve">on-road </w:t>
      </w:r>
      <w:r w:rsidR="003F404C">
        <w:rPr>
          <w:rFonts w:ascii="Bookman Old Style" w:hAnsi="Bookman Old Style"/>
        </w:rPr>
        <w:t>ride</w:t>
      </w:r>
      <w:r w:rsidRPr="005B21A5">
        <w:rPr>
          <w:rFonts w:ascii="Bookman Old Style" w:hAnsi="Bookman Old Style"/>
        </w:rPr>
        <w:t xml:space="preserve"> – it provides the basic building block of efficient, reliable and powerful electrics that can then support any combination of modern headlamp globes, upgraded ignition systems, turn indicators and for the ultra-modern rider, GPS and phone electronics as well.  </w:t>
      </w:r>
    </w:p>
    <w:p w:rsidR="009B5B76" w:rsidRPr="005B21A5" w:rsidRDefault="009B5B76" w:rsidP="009E4672">
      <w:pPr>
        <w:jc w:val="both"/>
        <w:rPr>
          <w:rFonts w:ascii="Bookman Old Style" w:hAnsi="Bookman Old Style"/>
        </w:rPr>
      </w:pPr>
      <w:r w:rsidRPr="005B21A5">
        <w:rPr>
          <w:rFonts w:ascii="Bookman Old Style" w:hAnsi="Bookman Old Style"/>
        </w:rPr>
        <w:t>Oil seal</w:t>
      </w:r>
      <w:r w:rsidR="0037343E">
        <w:rPr>
          <w:rFonts w:ascii="Bookman Old Style" w:hAnsi="Bookman Old Style"/>
        </w:rPr>
        <w:t>ing, actually lack of it, is the Alton’s</w:t>
      </w:r>
      <w:r w:rsidR="009E4672" w:rsidRPr="005B21A5">
        <w:rPr>
          <w:rFonts w:ascii="Bookman Old Style" w:hAnsi="Bookman Old Style"/>
        </w:rPr>
        <w:t xml:space="preserve"> Achilles heel</w:t>
      </w:r>
      <w:r w:rsidRPr="005B21A5">
        <w:rPr>
          <w:rFonts w:ascii="Bookman Old Style" w:hAnsi="Bookman Old Style"/>
        </w:rPr>
        <w:t xml:space="preserve"> when being installed on a Vincent Comet (I have no experience with an </w:t>
      </w:r>
      <w:r w:rsidR="0037343E">
        <w:rPr>
          <w:rFonts w:ascii="Bookman Old Style" w:hAnsi="Bookman Old Style"/>
        </w:rPr>
        <w:t>Alton</w:t>
      </w:r>
      <w:r w:rsidRPr="005B21A5">
        <w:rPr>
          <w:rFonts w:ascii="Bookman Old Style" w:hAnsi="Bookman Old Style"/>
        </w:rPr>
        <w:t xml:space="preserve"> on any other bike)</w:t>
      </w:r>
      <w:r w:rsidR="009E4672" w:rsidRPr="005B21A5">
        <w:rPr>
          <w:rFonts w:ascii="Bookman Old Style" w:hAnsi="Bookman Old Style"/>
        </w:rPr>
        <w:t>!</w:t>
      </w:r>
      <w:r w:rsidR="005D4DDC" w:rsidRPr="005B21A5">
        <w:rPr>
          <w:rFonts w:ascii="Bookman Old Style" w:hAnsi="Bookman Old Style"/>
        </w:rPr>
        <w:t xml:space="preserve"> </w:t>
      </w:r>
      <w:r w:rsidR="00333DD6">
        <w:rPr>
          <w:rFonts w:ascii="Bookman Old Style" w:hAnsi="Bookman Old Style"/>
        </w:rPr>
        <w:t xml:space="preserve">  </w:t>
      </w:r>
      <w:r w:rsidRPr="005B21A5">
        <w:rPr>
          <w:rFonts w:ascii="Bookman Old Style" w:hAnsi="Bookman Old Style"/>
        </w:rPr>
        <w:t xml:space="preserve">The standard oil seal method is to smother the end face of your </w:t>
      </w:r>
      <w:r w:rsidR="0037343E">
        <w:rPr>
          <w:rFonts w:ascii="Bookman Old Style" w:hAnsi="Bookman Old Style"/>
        </w:rPr>
        <w:t>Alton</w:t>
      </w:r>
      <w:r w:rsidRPr="005B21A5">
        <w:rPr>
          <w:rFonts w:ascii="Bookman Old Style" w:hAnsi="Bookman Old Style"/>
        </w:rPr>
        <w:t xml:space="preserve"> with your favourite brand of silicon sealant</w:t>
      </w:r>
      <w:r w:rsidR="003F404C">
        <w:rPr>
          <w:rFonts w:ascii="Bookman Old Style" w:hAnsi="Bookman Old Style"/>
        </w:rPr>
        <w:t>,</w:t>
      </w:r>
      <w:r w:rsidRPr="005B21A5">
        <w:rPr>
          <w:rFonts w:ascii="Bookman Old Style" w:hAnsi="Bookman Old Style"/>
        </w:rPr>
        <w:t xml:space="preserve"> put the </w:t>
      </w:r>
      <w:r w:rsidR="0037343E">
        <w:rPr>
          <w:rFonts w:ascii="Bookman Old Style" w:hAnsi="Bookman Old Style"/>
        </w:rPr>
        <w:t>Alton</w:t>
      </w:r>
      <w:r w:rsidRPr="005B21A5">
        <w:rPr>
          <w:rFonts w:ascii="Bookman Old Style" w:hAnsi="Bookman Old Style"/>
        </w:rPr>
        <w:t xml:space="preserve"> in place on the motor and acting quickly adjust and tighten everything up </w:t>
      </w:r>
      <w:r w:rsidRPr="005B21A5">
        <w:rPr>
          <w:rFonts w:ascii="Bookman Old Style" w:hAnsi="Bookman Old Style"/>
          <w:u w:val="single"/>
        </w:rPr>
        <w:t>before</w:t>
      </w:r>
      <w:r w:rsidRPr="005B21A5">
        <w:rPr>
          <w:rFonts w:ascii="Bookman Old Style" w:hAnsi="Bookman Old Style"/>
        </w:rPr>
        <w:t xml:space="preserve"> the silicon sealant starts to cure.</w:t>
      </w:r>
      <w:r w:rsidR="00BB292A" w:rsidRPr="005B21A5">
        <w:rPr>
          <w:rFonts w:ascii="Bookman Old Style" w:hAnsi="Bookman Old Style"/>
        </w:rPr>
        <w:t xml:space="preserve">  Good luck!</w:t>
      </w:r>
    </w:p>
    <w:p w:rsidR="009B5B76" w:rsidRPr="005B21A5" w:rsidRDefault="009B5B76" w:rsidP="009E4672">
      <w:pPr>
        <w:jc w:val="both"/>
        <w:rPr>
          <w:rFonts w:ascii="Bookman Old Style" w:hAnsi="Bookman Old Style"/>
        </w:rPr>
      </w:pPr>
      <w:r w:rsidRPr="005B21A5">
        <w:rPr>
          <w:rFonts w:ascii="Bookman Old Style" w:hAnsi="Bookman Old Style"/>
        </w:rPr>
        <w:t xml:space="preserve">This is all well and good and will work provided before you start applying the silicon you get ALL surfaces surgically clean – even the slightest trace of grease or oil </w:t>
      </w:r>
      <w:r w:rsidR="00663207" w:rsidRPr="005B21A5">
        <w:rPr>
          <w:rFonts w:ascii="Bookman Old Style" w:hAnsi="Bookman Old Style"/>
        </w:rPr>
        <w:t xml:space="preserve">on any surface where you hope for a seal </w:t>
      </w:r>
      <w:r w:rsidRPr="005B21A5">
        <w:rPr>
          <w:rFonts w:ascii="Bookman Old Style" w:hAnsi="Bookman Old Style"/>
        </w:rPr>
        <w:t>will mean that the silicon will not bond securely to that</w:t>
      </w:r>
      <w:r w:rsidR="00BB292A" w:rsidRPr="005B21A5">
        <w:rPr>
          <w:rFonts w:ascii="Bookman Old Style" w:hAnsi="Bookman Old Style"/>
        </w:rPr>
        <w:t xml:space="preserve"> surface and at some future date</w:t>
      </w:r>
      <w:r w:rsidRPr="005B21A5">
        <w:rPr>
          <w:rFonts w:ascii="Bookman Old Style" w:hAnsi="Bookman Old Style"/>
        </w:rPr>
        <w:t>, always the most inconvenient time, oil will start leaking past the end of the body of the alternator, run down the back of the engine case and from there apply a constant stream of rust preventing oil to the rear of your Comet – especially the rear tyre!  Not good.</w:t>
      </w:r>
    </w:p>
    <w:p w:rsidR="005D4DDC" w:rsidRPr="005B21A5" w:rsidRDefault="00663207" w:rsidP="009E4672">
      <w:pPr>
        <w:jc w:val="both"/>
        <w:rPr>
          <w:rFonts w:ascii="Bookman Old Style" w:hAnsi="Bookman Old Style"/>
        </w:rPr>
      </w:pPr>
      <w:r w:rsidRPr="005B21A5">
        <w:rPr>
          <w:rFonts w:ascii="Bookman Old Style" w:hAnsi="Bookman Old Style"/>
        </w:rPr>
        <w:t xml:space="preserve">Next problem: </w:t>
      </w:r>
      <w:r w:rsidR="009B5B76" w:rsidRPr="005B21A5">
        <w:rPr>
          <w:rFonts w:ascii="Bookman Old Style" w:hAnsi="Bookman Old Style"/>
        </w:rPr>
        <w:t xml:space="preserve"> when you come to remove the </w:t>
      </w:r>
      <w:r w:rsidR="0037343E">
        <w:rPr>
          <w:rFonts w:ascii="Bookman Old Style" w:hAnsi="Bookman Old Style"/>
        </w:rPr>
        <w:t>Alton</w:t>
      </w:r>
      <w:r w:rsidR="009B5B76" w:rsidRPr="005B21A5">
        <w:rPr>
          <w:rFonts w:ascii="Bookman Old Style" w:hAnsi="Bookman Old Style"/>
        </w:rPr>
        <w:t xml:space="preserve"> to try to fix the said leak you will discover another property of silicon sealant.  It </w:t>
      </w:r>
      <w:r w:rsidRPr="005B21A5">
        <w:rPr>
          <w:rFonts w:ascii="Bookman Old Style" w:hAnsi="Bookman Old Style"/>
        </w:rPr>
        <w:t xml:space="preserve">is </w:t>
      </w:r>
      <w:r w:rsidR="009B5B76" w:rsidRPr="005B21A5">
        <w:rPr>
          <w:rFonts w:ascii="Bookman Old Style" w:hAnsi="Bookman Old Style"/>
        </w:rPr>
        <w:t xml:space="preserve">an almost gorilla strength adhesive – and in the confines of the Comet cases there is no way you can get a knife (or scalpel) blade in there to cut the silicon away in order to free the </w:t>
      </w:r>
      <w:r w:rsidR="0037343E">
        <w:rPr>
          <w:rFonts w:ascii="Bookman Old Style" w:hAnsi="Bookman Old Style"/>
        </w:rPr>
        <w:t>Alton</w:t>
      </w:r>
      <w:r w:rsidR="009B5B76" w:rsidRPr="005B21A5">
        <w:rPr>
          <w:rFonts w:ascii="Bookman Old Style" w:hAnsi="Bookman Old Style"/>
        </w:rPr>
        <w:t>.  Brute force is fre</w:t>
      </w:r>
      <w:r w:rsidR="003F404C">
        <w:rPr>
          <w:rFonts w:ascii="Bookman Old Style" w:hAnsi="Bookman Old Style"/>
        </w:rPr>
        <w:t>quently required along with colourful</w:t>
      </w:r>
      <w:r w:rsidR="009B5B76" w:rsidRPr="005B21A5">
        <w:rPr>
          <w:rFonts w:ascii="Bookman Old Style" w:hAnsi="Bookman Old Style"/>
        </w:rPr>
        <w:t xml:space="preserve"> and loud swearing</w:t>
      </w:r>
      <w:r w:rsidR="00BB292A" w:rsidRPr="005B21A5">
        <w:rPr>
          <w:rFonts w:ascii="Bookman Old Style" w:hAnsi="Bookman Old Style"/>
        </w:rPr>
        <w:t>, often over many hours</w:t>
      </w:r>
      <w:r w:rsidRPr="005B21A5">
        <w:rPr>
          <w:rFonts w:ascii="Bookman Old Style" w:hAnsi="Bookman Old Style"/>
        </w:rPr>
        <w:t>.</w:t>
      </w:r>
      <w:r w:rsidR="003F404C">
        <w:rPr>
          <w:rFonts w:ascii="Bookman Old Style" w:hAnsi="Bookman Old Style"/>
        </w:rPr>
        <w:t xml:space="preserve">   </w:t>
      </w:r>
      <w:r w:rsidRPr="005B21A5">
        <w:rPr>
          <w:rFonts w:ascii="Bookman Old Style" w:hAnsi="Bookman Old Style"/>
        </w:rPr>
        <w:t>There has to be a better way!</w:t>
      </w:r>
    </w:p>
    <w:p w:rsidR="00663207" w:rsidRPr="005B21A5" w:rsidRDefault="00333DD6" w:rsidP="009E4672">
      <w:pPr>
        <w:jc w:val="both"/>
        <w:rPr>
          <w:rFonts w:ascii="Bookman Old Style" w:hAnsi="Bookman Old Style"/>
        </w:rPr>
      </w:pPr>
      <w:r w:rsidRPr="005B21A5">
        <w:rPr>
          <w:rFonts w:ascii="Bookman Old Style" w:hAnsi="Bookman Old Style"/>
          <w:noProof/>
          <w:lang w:eastAsia="en-AU"/>
        </w:rPr>
        <w:drawing>
          <wp:anchor distT="0" distB="0" distL="114300" distR="114300" simplePos="0" relativeHeight="251658240" behindDoc="0" locked="0" layoutInCell="1" allowOverlap="1" wp14:anchorId="4AE8DAA6" wp14:editId="6219022C">
            <wp:simplePos x="0" y="0"/>
            <wp:positionH relativeFrom="margin">
              <wp:posOffset>4086225</wp:posOffset>
            </wp:positionH>
            <wp:positionV relativeFrom="margin">
              <wp:posOffset>4981575</wp:posOffset>
            </wp:positionV>
            <wp:extent cx="2571750" cy="1866900"/>
            <wp:effectExtent l="0" t="0" r="0" b="0"/>
            <wp:wrapSquare wrapText="bothSides"/>
            <wp:docPr id="1" name="Picture 1" descr="D:\Martyn\Documents\Vincent MC\alton\Alton Oil Seal\P109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tyn\Documents\Vincent MC\alton\Alton Oil Seal\P10903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7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207" w:rsidRPr="005B21A5">
        <w:rPr>
          <w:rFonts w:ascii="Bookman Old Style" w:hAnsi="Bookman Old Style"/>
        </w:rPr>
        <w:t xml:space="preserve">Readers may remember that on the Comet the way the factory sealed the Miller </w:t>
      </w:r>
      <w:r w:rsidR="0037343E">
        <w:rPr>
          <w:rFonts w:ascii="Bookman Old Style" w:hAnsi="Bookman Old Style"/>
        </w:rPr>
        <w:t>dynamo</w:t>
      </w:r>
      <w:r w:rsidR="00663207" w:rsidRPr="005B21A5">
        <w:rPr>
          <w:rFonts w:ascii="Bookman Old Style" w:hAnsi="Bookman Old Style"/>
        </w:rPr>
        <w:t xml:space="preserve"> was by means of E224</w:t>
      </w:r>
      <w:r w:rsidR="00BB292A" w:rsidRPr="005B21A5">
        <w:rPr>
          <w:rFonts w:ascii="Bookman Old Style" w:hAnsi="Bookman Old Style"/>
        </w:rPr>
        <w:t>,</w:t>
      </w:r>
      <w:r w:rsidR="00663207" w:rsidRPr="005B21A5">
        <w:rPr>
          <w:rFonts w:ascii="Bookman Old Style" w:hAnsi="Bookman Old Style"/>
        </w:rPr>
        <w:t xml:space="preserve"> </w:t>
      </w:r>
      <w:r w:rsidR="00BB292A" w:rsidRPr="005B21A5">
        <w:rPr>
          <w:rFonts w:ascii="Bookman Old Style" w:hAnsi="Bookman Old Style"/>
        </w:rPr>
        <w:t>a lipped</w:t>
      </w:r>
      <w:r w:rsidR="00663207" w:rsidRPr="005B21A5">
        <w:rPr>
          <w:rFonts w:ascii="Bookman Old Style" w:hAnsi="Bookman Old Style"/>
        </w:rPr>
        <w:t xml:space="preserve"> </w:t>
      </w:r>
      <w:r w:rsidR="002A09F6" w:rsidRPr="005B21A5">
        <w:rPr>
          <w:rFonts w:ascii="Bookman Old Style" w:hAnsi="Bookman Old Style"/>
        </w:rPr>
        <w:t>seal that</w:t>
      </w:r>
      <w:r w:rsidR="00BB292A" w:rsidRPr="005B21A5">
        <w:rPr>
          <w:rFonts w:ascii="Bookman Old Style" w:hAnsi="Bookman Old Style"/>
        </w:rPr>
        <w:t xml:space="preserve"> is a</w:t>
      </w:r>
      <w:r w:rsidR="00663207" w:rsidRPr="005B21A5">
        <w:rPr>
          <w:rFonts w:ascii="Bookman Old Style" w:hAnsi="Bookman Old Style"/>
        </w:rPr>
        <w:t xml:space="preserve"> press fit into the crankcase and runs on the shoulder </w:t>
      </w:r>
      <w:r w:rsidR="0037343E">
        <w:rPr>
          <w:rFonts w:ascii="Bookman Old Style" w:hAnsi="Bookman Old Style"/>
        </w:rPr>
        <w:t xml:space="preserve">on the rear side </w:t>
      </w:r>
      <w:r w:rsidR="00663207" w:rsidRPr="005B21A5">
        <w:rPr>
          <w:rFonts w:ascii="Bookman Old Style" w:hAnsi="Bookman Old Style"/>
        </w:rPr>
        <w:t xml:space="preserve">of the dynamo pinion </w:t>
      </w:r>
      <w:r w:rsidR="00F86A5F" w:rsidRPr="005B21A5">
        <w:rPr>
          <w:rFonts w:ascii="Bookman Old Style" w:hAnsi="Bookman Old Style"/>
        </w:rPr>
        <w:t>E228.</w:t>
      </w:r>
    </w:p>
    <w:p w:rsidR="00F86A5F" w:rsidRPr="005B21A5" w:rsidRDefault="00F86A5F" w:rsidP="009E4672">
      <w:pPr>
        <w:jc w:val="both"/>
        <w:rPr>
          <w:rFonts w:ascii="Bookman Old Style" w:hAnsi="Bookman Old Style"/>
        </w:rPr>
      </w:pPr>
      <w:r w:rsidRPr="005B21A5">
        <w:rPr>
          <w:rFonts w:ascii="Bookman Old Style" w:hAnsi="Bookman Old Style"/>
        </w:rPr>
        <w:t xml:space="preserve">Pictured is E228 where you can easily see the ‘surface’ that mates with E224 making a very effective and long lived oil seal.  </w:t>
      </w:r>
      <w:r w:rsidR="0037343E">
        <w:rPr>
          <w:rFonts w:ascii="Bookman Old Style" w:hAnsi="Bookman Old Style"/>
        </w:rPr>
        <w:t>N</w:t>
      </w:r>
      <w:r w:rsidRPr="005B21A5">
        <w:rPr>
          <w:rFonts w:ascii="Bookman Old Style" w:hAnsi="Bookman Old Style"/>
        </w:rPr>
        <w:t>ote</w:t>
      </w:r>
      <w:r w:rsidR="0037343E">
        <w:rPr>
          <w:rFonts w:ascii="Bookman Old Style" w:hAnsi="Bookman Old Style"/>
        </w:rPr>
        <w:t xml:space="preserve">:  </w:t>
      </w:r>
      <w:r w:rsidRPr="005B21A5">
        <w:rPr>
          <w:rFonts w:ascii="Bookman Old Style" w:hAnsi="Bookman Old Style"/>
        </w:rPr>
        <w:t>this type of seal relies in part on the rotating surface to be highly polished – smooth.</w:t>
      </w:r>
      <w:r w:rsidR="00F11B5A" w:rsidRPr="005B21A5">
        <w:rPr>
          <w:rFonts w:ascii="Bookman Old Style" w:eastAsia="Times New Roman" w:hAnsi="Bookman Old Style" w:cs="Times New Roman"/>
          <w:snapToGrid w:val="0"/>
          <w:color w:val="000000"/>
          <w:w w:val="0"/>
          <w:sz w:val="0"/>
          <w:szCs w:val="0"/>
          <w:u w:color="000000"/>
          <w:bdr w:val="none" w:sz="0" w:space="0" w:color="000000"/>
          <w:shd w:val="clear" w:color="000000" w:fill="000000"/>
          <w:lang w:val="x-none" w:eastAsia="x-none" w:bidi="x-none"/>
        </w:rPr>
        <w:t xml:space="preserve"> </w:t>
      </w:r>
    </w:p>
    <w:p w:rsidR="00F11B5A" w:rsidRPr="005B21A5" w:rsidRDefault="00F11B5A" w:rsidP="009E4672">
      <w:pPr>
        <w:jc w:val="both"/>
        <w:rPr>
          <w:rFonts w:ascii="Bookman Old Style" w:hAnsi="Bookman Old Style"/>
        </w:rPr>
      </w:pPr>
      <w:r w:rsidRPr="005B21A5">
        <w:rPr>
          <w:rFonts w:ascii="Bookman Old Style" w:hAnsi="Bookman Old Style"/>
        </w:rPr>
        <w:t xml:space="preserve">I started wondering if a like seal could be applied to the </w:t>
      </w:r>
      <w:r w:rsidR="0037343E">
        <w:rPr>
          <w:rFonts w:ascii="Bookman Old Style" w:hAnsi="Bookman Old Style"/>
        </w:rPr>
        <w:t>Alton</w:t>
      </w:r>
      <w:r w:rsidRPr="005B21A5">
        <w:rPr>
          <w:rFonts w:ascii="Bookman Old Style" w:hAnsi="Bookman Old Style"/>
        </w:rPr>
        <w:t>.</w:t>
      </w:r>
    </w:p>
    <w:p w:rsidR="00F86A5F" w:rsidRPr="005B21A5" w:rsidRDefault="00333DD6" w:rsidP="009E4672">
      <w:pPr>
        <w:jc w:val="both"/>
        <w:rPr>
          <w:rFonts w:ascii="Bookman Old Style" w:hAnsi="Bookman Old Style"/>
        </w:rPr>
      </w:pPr>
      <w:r w:rsidRPr="005B21A5">
        <w:rPr>
          <w:rFonts w:ascii="Bookman Old Style" w:hAnsi="Bookman Old Style"/>
          <w:noProof/>
          <w:lang w:eastAsia="en-AU"/>
        </w:rPr>
        <w:drawing>
          <wp:anchor distT="0" distB="0" distL="114300" distR="114300" simplePos="0" relativeHeight="251659264" behindDoc="0" locked="0" layoutInCell="1" allowOverlap="1" wp14:anchorId="61CA05B8" wp14:editId="1E4A43E7">
            <wp:simplePos x="0" y="0"/>
            <wp:positionH relativeFrom="margin">
              <wp:posOffset>19050</wp:posOffset>
            </wp:positionH>
            <wp:positionV relativeFrom="margin">
              <wp:posOffset>7248525</wp:posOffset>
            </wp:positionV>
            <wp:extent cx="1714500" cy="1714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r w:rsidR="003F404C">
        <w:rPr>
          <w:rFonts w:ascii="Bookman Old Style" w:hAnsi="Bookman Old Style"/>
        </w:rPr>
        <w:t>H</w:t>
      </w:r>
      <w:r w:rsidR="00F86A5F" w:rsidRPr="005B21A5">
        <w:rPr>
          <w:rFonts w:ascii="Bookman Old Style" w:hAnsi="Bookman Old Style"/>
        </w:rPr>
        <w:t xml:space="preserve">ere is a picture of the drive end of my </w:t>
      </w:r>
      <w:r w:rsidR="0037343E">
        <w:rPr>
          <w:rFonts w:ascii="Bookman Old Style" w:hAnsi="Bookman Old Style"/>
        </w:rPr>
        <w:t>Alton</w:t>
      </w:r>
      <w:r w:rsidR="00F11B5A" w:rsidRPr="005B21A5">
        <w:rPr>
          <w:rFonts w:ascii="Bookman Old Style" w:hAnsi="Bookman Old Style"/>
        </w:rPr>
        <w:t xml:space="preserve">.  Look carefully and you will note the diameter of the drive shaft is largest where it exits the alternator body and it is then reduced in diameter to accommodate the drive gear.  This photo was taken after I had polished the </w:t>
      </w:r>
      <w:r w:rsidR="00F673BF" w:rsidRPr="005B21A5">
        <w:rPr>
          <w:rFonts w:ascii="Bookman Old Style" w:hAnsi="Bookman Old Style"/>
        </w:rPr>
        <w:t xml:space="preserve">larger diameter part of </w:t>
      </w:r>
      <w:r w:rsidR="00F11B5A" w:rsidRPr="005B21A5">
        <w:rPr>
          <w:rFonts w:ascii="Bookman Old Style" w:hAnsi="Bookman Old Style"/>
        </w:rPr>
        <w:t>drive shaft</w:t>
      </w:r>
      <w:r>
        <w:rPr>
          <w:rFonts w:ascii="Bookman Old Style" w:hAnsi="Bookman Old Style"/>
        </w:rPr>
        <w:t xml:space="preserve"> so </w:t>
      </w:r>
      <w:r w:rsidR="0037343E">
        <w:rPr>
          <w:rFonts w:ascii="Bookman Old Style" w:hAnsi="Bookman Old Style"/>
        </w:rPr>
        <w:t>ensuring a</w:t>
      </w:r>
      <w:r w:rsidR="00D9737A">
        <w:rPr>
          <w:rFonts w:ascii="Bookman Old Style" w:hAnsi="Bookman Old Style"/>
        </w:rPr>
        <w:t xml:space="preserve"> </w:t>
      </w:r>
      <w:r w:rsidR="0037343E">
        <w:rPr>
          <w:rFonts w:ascii="Bookman Old Style" w:hAnsi="Bookman Old Style"/>
        </w:rPr>
        <w:t xml:space="preserve">(future) </w:t>
      </w:r>
      <w:r w:rsidR="00D9737A">
        <w:rPr>
          <w:rFonts w:ascii="Bookman Old Style" w:hAnsi="Bookman Old Style"/>
        </w:rPr>
        <w:t>lipped seal had a smooth sealing surface</w:t>
      </w:r>
      <w:r>
        <w:rPr>
          <w:rFonts w:ascii="Bookman Old Style" w:hAnsi="Bookman Old Style"/>
        </w:rPr>
        <w:t xml:space="preserve"> to run on</w:t>
      </w:r>
      <w:r w:rsidR="00F673BF" w:rsidRPr="005B21A5">
        <w:rPr>
          <w:rFonts w:ascii="Bookman Old Style" w:hAnsi="Bookman Old Style"/>
        </w:rPr>
        <w:t>.</w:t>
      </w:r>
    </w:p>
    <w:p w:rsidR="00F673BF" w:rsidRPr="005B21A5" w:rsidRDefault="00F673BF" w:rsidP="009E4672">
      <w:pPr>
        <w:jc w:val="both"/>
        <w:rPr>
          <w:rFonts w:ascii="Bookman Old Style" w:hAnsi="Bookman Old Style"/>
        </w:rPr>
      </w:pPr>
      <w:r w:rsidRPr="005B21A5">
        <w:rPr>
          <w:rFonts w:ascii="Bookman Old Style" w:hAnsi="Bookman Old Style"/>
        </w:rPr>
        <w:t xml:space="preserve">Armed with the old E224 </w:t>
      </w:r>
      <w:r w:rsidR="0037343E">
        <w:rPr>
          <w:rFonts w:ascii="Bookman Old Style" w:hAnsi="Bookman Old Style"/>
        </w:rPr>
        <w:t>dynamo seal and my</w:t>
      </w:r>
      <w:r w:rsidRPr="005B21A5">
        <w:rPr>
          <w:rFonts w:ascii="Bookman Old Style" w:hAnsi="Bookman Old Style"/>
        </w:rPr>
        <w:t xml:space="preserve"> </w:t>
      </w:r>
      <w:r w:rsidR="0037343E">
        <w:rPr>
          <w:rFonts w:ascii="Bookman Old Style" w:hAnsi="Bookman Old Style"/>
        </w:rPr>
        <w:t>Alton</w:t>
      </w:r>
      <w:r w:rsidRPr="005B21A5">
        <w:rPr>
          <w:rFonts w:ascii="Bookman Old Style" w:hAnsi="Bookman Old Style"/>
        </w:rPr>
        <w:t xml:space="preserve"> I paid a visit to my local bearing supply house seeking a su</w:t>
      </w:r>
      <w:r w:rsidR="00BB292A" w:rsidRPr="005B21A5">
        <w:rPr>
          <w:rFonts w:ascii="Bookman Old Style" w:hAnsi="Bookman Old Style"/>
        </w:rPr>
        <w:t>itable lipped</w:t>
      </w:r>
      <w:r w:rsidRPr="005B21A5">
        <w:rPr>
          <w:rFonts w:ascii="Bookman Old Style" w:hAnsi="Bookman Old Style"/>
        </w:rPr>
        <w:t xml:space="preserve"> seal;  one with an OD that would fit securely and oil tight in the crankcase opening and an ID that would be make an oil tight seal on the polished </w:t>
      </w:r>
      <w:r w:rsidR="0037343E">
        <w:rPr>
          <w:rFonts w:ascii="Bookman Old Style" w:hAnsi="Bookman Old Style"/>
        </w:rPr>
        <w:t>Alton</w:t>
      </w:r>
      <w:r w:rsidRPr="005B21A5">
        <w:rPr>
          <w:rFonts w:ascii="Bookman Old Style" w:hAnsi="Bookman Old Style"/>
        </w:rPr>
        <w:t xml:space="preserve"> drive shaft.  </w:t>
      </w:r>
      <w:r w:rsidR="00BB292A" w:rsidRPr="005B21A5">
        <w:rPr>
          <w:rFonts w:ascii="Bookman Old Style" w:hAnsi="Bookman Old Style"/>
        </w:rPr>
        <w:t xml:space="preserve">What was found was a lipped </w:t>
      </w:r>
      <w:r w:rsidR="005B21A5" w:rsidRPr="005B21A5">
        <w:rPr>
          <w:rFonts w:ascii="Bookman Old Style" w:hAnsi="Bookman Old Style"/>
        </w:rPr>
        <w:t>seal with</w:t>
      </w:r>
      <w:r w:rsidRPr="005B21A5">
        <w:rPr>
          <w:rFonts w:ascii="Bookman Old Style" w:hAnsi="Bookman Old Style"/>
        </w:rPr>
        <w:t xml:space="preserve"> the description “Seal 18-35-7”</w:t>
      </w:r>
      <w:proofErr w:type="gramStart"/>
      <w:r w:rsidRPr="005B21A5">
        <w:rPr>
          <w:rFonts w:ascii="Bookman Old Style" w:hAnsi="Bookman Old Style"/>
        </w:rPr>
        <w:t>;  this</w:t>
      </w:r>
      <w:proofErr w:type="gramEnd"/>
      <w:r w:rsidRPr="005B21A5">
        <w:rPr>
          <w:rFonts w:ascii="Bookman Old Style" w:hAnsi="Bookman Old Style"/>
        </w:rPr>
        <w:t xml:space="preserve"> has an ID of 18mm which </w:t>
      </w:r>
      <w:r w:rsidRPr="005B21A5">
        <w:rPr>
          <w:rFonts w:ascii="Bookman Old Style" w:hAnsi="Bookman Old Style"/>
        </w:rPr>
        <w:lastRenderedPageBreak/>
        <w:t xml:space="preserve">is perfect for the </w:t>
      </w:r>
      <w:r w:rsidR="0037343E">
        <w:rPr>
          <w:rFonts w:ascii="Bookman Old Style" w:hAnsi="Bookman Old Style"/>
        </w:rPr>
        <w:t>Alton</w:t>
      </w:r>
      <w:r w:rsidRPr="005B21A5">
        <w:rPr>
          <w:rFonts w:ascii="Bookman Old Style" w:hAnsi="Bookman Old Style"/>
        </w:rPr>
        <w:t xml:space="preserve"> drive shaft, an</w:t>
      </w:r>
      <w:r w:rsidR="005B21A5" w:rsidRPr="005B21A5">
        <w:rPr>
          <w:rFonts w:ascii="Bookman Old Style" w:hAnsi="Bookman Old Style"/>
        </w:rPr>
        <w:t>d an</w:t>
      </w:r>
      <w:r w:rsidR="003F404C">
        <w:rPr>
          <w:rFonts w:ascii="Bookman Old Style" w:hAnsi="Bookman Old Style"/>
        </w:rPr>
        <w:t xml:space="preserve"> OD of 35 mm which is just 0.075</w:t>
      </w:r>
      <w:r w:rsidRPr="005B21A5">
        <w:rPr>
          <w:rFonts w:ascii="Bookman Old Style" w:hAnsi="Bookman Old Style"/>
        </w:rPr>
        <w:t xml:space="preserve">mm larger than the 1 3/8” crankcase opening and </w:t>
      </w:r>
      <w:r w:rsidR="003F404C">
        <w:rPr>
          <w:rFonts w:ascii="Bookman Old Style" w:hAnsi="Bookman Old Style"/>
        </w:rPr>
        <w:t xml:space="preserve">has </w:t>
      </w:r>
      <w:r w:rsidRPr="005B21A5">
        <w:rPr>
          <w:rFonts w:ascii="Bookman Old Style" w:hAnsi="Bookman Old Style"/>
        </w:rPr>
        <w:t>a depth of 7mm.</w:t>
      </w:r>
    </w:p>
    <w:p w:rsidR="00F673BF" w:rsidRPr="005B21A5" w:rsidRDefault="00F673BF" w:rsidP="009E4672">
      <w:pPr>
        <w:jc w:val="both"/>
        <w:rPr>
          <w:rFonts w:ascii="Bookman Old Style" w:hAnsi="Bookman Old Style"/>
        </w:rPr>
      </w:pPr>
      <w:r w:rsidRPr="005B21A5">
        <w:rPr>
          <w:rFonts w:ascii="Bookman Old Style" w:hAnsi="Bookman Old Style"/>
        </w:rPr>
        <w:t xml:space="preserve">Pictured here is the original E224 used in conjunction with the Miller </w:t>
      </w:r>
      <w:r w:rsidR="0037343E">
        <w:rPr>
          <w:rFonts w:ascii="Bookman Old Style" w:hAnsi="Bookman Old Style"/>
        </w:rPr>
        <w:t>dynamo</w:t>
      </w:r>
      <w:r w:rsidRPr="005B21A5">
        <w:rPr>
          <w:rFonts w:ascii="Bookman Old Style" w:hAnsi="Bookman Old Style"/>
        </w:rPr>
        <w:t xml:space="preserve">, alongside it </w:t>
      </w:r>
      <w:r w:rsidR="00D2549C" w:rsidRPr="005B21A5">
        <w:rPr>
          <w:rFonts w:ascii="Bookman Old Style" w:hAnsi="Bookman Old Style"/>
        </w:rPr>
        <w:t xml:space="preserve">(right) </w:t>
      </w:r>
      <w:r w:rsidRPr="005B21A5">
        <w:rPr>
          <w:rFonts w:ascii="Bookman Old Style" w:hAnsi="Bookman Old Style"/>
        </w:rPr>
        <w:t xml:space="preserve">is the new </w:t>
      </w:r>
      <w:r w:rsidR="00474787" w:rsidRPr="005B21A5">
        <w:rPr>
          <w:rFonts w:ascii="Bookman Old Style" w:hAnsi="Bookman Old Style"/>
        </w:rPr>
        <w:t xml:space="preserve">18-35-7 </w:t>
      </w:r>
      <w:r w:rsidRPr="005B21A5">
        <w:rPr>
          <w:rFonts w:ascii="Bookman Old Style" w:hAnsi="Bookman Old Style"/>
        </w:rPr>
        <w:t xml:space="preserve">seal for use with the </w:t>
      </w:r>
      <w:r w:rsidR="0037343E">
        <w:rPr>
          <w:rFonts w:ascii="Bookman Old Style" w:hAnsi="Bookman Old Style"/>
        </w:rPr>
        <w:t>Alton.  When installing ANY lipped seal</w:t>
      </w:r>
      <w:r w:rsidR="00BB292A" w:rsidRPr="005B21A5">
        <w:rPr>
          <w:rFonts w:ascii="Bookman Old Style" w:hAnsi="Bookman Old Style"/>
        </w:rPr>
        <w:t xml:space="preserve"> the side with the </w:t>
      </w:r>
      <w:r w:rsidR="005B21A5" w:rsidRPr="005B21A5">
        <w:rPr>
          <w:rFonts w:ascii="Bookman Old Style" w:hAnsi="Bookman Old Style"/>
        </w:rPr>
        <w:t xml:space="preserve">garter </w:t>
      </w:r>
      <w:r w:rsidR="00BB292A" w:rsidRPr="005B21A5">
        <w:rPr>
          <w:rFonts w:ascii="Bookman Old Style" w:hAnsi="Bookman Old Style"/>
        </w:rPr>
        <w:t>spring MUST be on the oil source side.</w:t>
      </w:r>
    </w:p>
    <w:p w:rsidR="00F673BF" w:rsidRPr="005B21A5" w:rsidRDefault="00F673BF" w:rsidP="00D2549C">
      <w:pPr>
        <w:jc w:val="center"/>
        <w:rPr>
          <w:rFonts w:ascii="Bookman Old Style" w:hAnsi="Bookman Old Style"/>
        </w:rPr>
      </w:pPr>
      <w:r w:rsidRPr="005B21A5">
        <w:rPr>
          <w:rFonts w:ascii="Bookman Old Style" w:hAnsi="Bookman Old Style"/>
          <w:noProof/>
          <w:lang w:eastAsia="en-AU"/>
        </w:rPr>
        <w:drawing>
          <wp:inline distT="0" distB="0" distL="0" distR="0" wp14:anchorId="30319020" wp14:editId="7872E7F9">
            <wp:extent cx="4095140" cy="1979755"/>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93762" cy="1979089"/>
                    </a:xfrm>
                    <a:prstGeom prst="rect">
                      <a:avLst/>
                    </a:prstGeom>
                  </pic:spPr>
                </pic:pic>
              </a:graphicData>
            </a:graphic>
          </wp:inline>
        </w:drawing>
      </w:r>
    </w:p>
    <w:p w:rsidR="00D2549C" w:rsidRPr="005B21A5" w:rsidRDefault="0037343E" w:rsidP="009E4672">
      <w:pPr>
        <w:jc w:val="both"/>
        <w:rPr>
          <w:rFonts w:ascii="Bookman Old Style" w:hAnsi="Bookman Old Style"/>
        </w:rPr>
      </w:pPr>
      <w:r>
        <w:rPr>
          <w:rFonts w:ascii="Bookman Old Style" w:hAnsi="Bookman Old Style"/>
        </w:rPr>
        <w:t>I</w:t>
      </w:r>
      <w:r w:rsidR="00D2549C" w:rsidRPr="005B21A5">
        <w:rPr>
          <w:rFonts w:ascii="Bookman Old Style" w:hAnsi="Bookman Old Style"/>
        </w:rPr>
        <w:t xml:space="preserve">nstalled, the end of the </w:t>
      </w:r>
      <w:r>
        <w:rPr>
          <w:rFonts w:ascii="Bookman Old Style" w:hAnsi="Bookman Old Style"/>
        </w:rPr>
        <w:t>Alton</w:t>
      </w:r>
      <w:r w:rsidR="00333DD6">
        <w:rPr>
          <w:rFonts w:ascii="Bookman Old Style" w:hAnsi="Bookman Old Style"/>
        </w:rPr>
        <w:t>’s body</w:t>
      </w:r>
      <w:r w:rsidR="00D2549C" w:rsidRPr="005B21A5">
        <w:rPr>
          <w:rFonts w:ascii="Bookman Old Style" w:hAnsi="Bookman Old Style"/>
        </w:rPr>
        <w:t xml:space="preserve"> is </w:t>
      </w:r>
      <w:r w:rsidR="006517E2">
        <w:rPr>
          <w:rFonts w:ascii="Bookman Old Style" w:hAnsi="Bookman Old Style"/>
        </w:rPr>
        <w:t xml:space="preserve">to be </w:t>
      </w:r>
      <w:r w:rsidR="00D2549C" w:rsidRPr="005B21A5">
        <w:rPr>
          <w:rFonts w:ascii="Bookman Old Style" w:hAnsi="Bookman Old Style"/>
        </w:rPr>
        <w:t xml:space="preserve">flush against the outside surface of the crankcase </w:t>
      </w:r>
      <w:r w:rsidR="00333DD6">
        <w:rPr>
          <w:rFonts w:ascii="Bookman Old Style" w:hAnsi="Bookman Old Style"/>
        </w:rPr>
        <w:t xml:space="preserve">so </w:t>
      </w:r>
      <w:r w:rsidR="00D2549C" w:rsidRPr="005B21A5">
        <w:rPr>
          <w:rFonts w:ascii="Bookman Old Style" w:hAnsi="Bookman Old Style"/>
        </w:rPr>
        <w:t xml:space="preserve">I installed the new seal so that </w:t>
      </w:r>
      <w:r w:rsidR="005B21A5" w:rsidRPr="005B21A5">
        <w:rPr>
          <w:rFonts w:ascii="Bookman Old Style" w:hAnsi="Bookman Old Style"/>
        </w:rPr>
        <w:t xml:space="preserve">the back of </w:t>
      </w:r>
      <w:r w:rsidR="00D2549C" w:rsidRPr="005B21A5">
        <w:rPr>
          <w:rFonts w:ascii="Bookman Old Style" w:hAnsi="Bookman Old Style"/>
        </w:rPr>
        <w:t>it was just below the outside surface of the crankcase – by about 1/16”</w:t>
      </w:r>
      <w:r w:rsidR="00474787" w:rsidRPr="005B21A5">
        <w:rPr>
          <w:rFonts w:ascii="Bookman Old Style" w:hAnsi="Bookman Old Style"/>
        </w:rPr>
        <w:t xml:space="preserve">, thus ensuring the </w:t>
      </w:r>
      <w:r>
        <w:rPr>
          <w:rFonts w:ascii="Bookman Old Style" w:hAnsi="Bookman Old Style"/>
        </w:rPr>
        <w:t xml:space="preserve">Alton </w:t>
      </w:r>
      <w:r w:rsidR="00474787" w:rsidRPr="005B21A5">
        <w:rPr>
          <w:rFonts w:ascii="Bookman Old Style" w:hAnsi="Bookman Old Style"/>
        </w:rPr>
        <w:t>would mount flush as intended</w:t>
      </w:r>
      <w:r>
        <w:rPr>
          <w:rFonts w:ascii="Bookman Old Style" w:hAnsi="Bookman Old Style"/>
        </w:rPr>
        <w:t xml:space="preserve"> and that the seal would bear on the larger diameter portion of the Alton drive shaft</w:t>
      </w:r>
      <w:r w:rsidR="00474787" w:rsidRPr="005B21A5">
        <w:rPr>
          <w:rFonts w:ascii="Bookman Old Style" w:hAnsi="Bookman Old Style"/>
        </w:rPr>
        <w:t xml:space="preserve">.  </w:t>
      </w:r>
      <w:r w:rsidR="00D2549C" w:rsidRPr="005B21A5">
        <w:rPr>
          <w:rFonts w:ascii="Bookman Old Style" w:hAnsi="Bookman Old Style"/>
        </w:rPr>
        <w:t xml:space="preserve">  The seal is a firm press fit into the crankcase</w:t>
      </w:r>
      <w:r w:rsidR="00474787" w:rsidRPr="005B21A5">
        <w:rPr>
          <w:rFonts w:ascii="Bookman Old Style" w:hAnsi="Bookman Old Style"/>
        </w:rPr>
        <w:t xml:space="preserve"> opening and</w:t>
      </w:r>
      <w:r w:rsidR="005B21A5" w:rsidRPr="005B21A5">
        <w:rPr>
          <w:rFonts w:ascii="Bookman Old Style" w:hAnsi="Bookman Old Style"/>
        </w:rPr>
        <w:t xml:space="preserve"> I </w:t>
      </w:r>
      <w:r w:rsidR="00474787" w:rsidRPr="005B21A5">
        <w:rPr>
          <w:rFonts w:ascii="Bookman Old Style" w:hAnsi="Bookman Old Style"/>
        </w:rPr>
        <w:t>use</w:t>
      </w:r>
      <w:r w:rsidR="005B21A5" w:rsidRPr="005B21A5">
        <w:rPr>
          <w:rFonts w:ascii="Bookman Old Style" w:hAnsi="Bookman Old Style"/>
        </w:rPr>
        <w:t>d</w:t>
      </w:r>
      <w:r w:rsidR="00D2549C" w:rsidRPr="005B21A5">
        <w:rPr>
          <w:rFonts w:ascii="Bookman Old Style" w:hAnsi="Bookman Old Style"/>
        </w:rPr>
        <w:t xml:space="preserve"> a suitable drift to get the seal </w:t>
      </w:r>
      <w:r w:rsidR="003F404C">
        <w:rPr>
          <w:rFonts w:ascii="Bookman Old Style" w:hAnsi="Bookman Old Style"/>
        </w:rPr>
        <w:t>into the exact position sought, making sure it was not cocked in the opening.</w:t>
      </w:r>
    </w:p>
    <w:p w:rsidR="009E4672" w:rsidRPr="005B21A5" w:rsidRDefault="005B21A5" w:rsidP="00D2549C">
      <w:pPr>
        <w:jc w:val="center"/>
        <w:rPr>
          <w:rFonts w:ascii="Bookman Old Style" w:hAnsi="Bookman Old Style"/>
          <w:noProof/>
          <w:lang w:eastAsia="en-AU"/>
        </w:rPr>
      </w:pPr>
      <w:r w:rsidRPr="005B21A5">
        <w:rPr>
          <w:rFonts w:ascii="Bookman Old Style" w:hAnsi="Bookman Old Style"/>
          <w:noProof/>
          <w:lang w:eastAsia="en-AU"/>
        </w:rPr>
        <w:drawing>
          <wp:inline distT="0" distB="0" distL="0" distR="0" wp14:anchorId="2A05E545" wp14:editId="3F394A61">
            <wp:extent cx="1933575" cy="1933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33575" cy="1933575"/>
                    </a:xfrm>
                    <a:prstGeom prst="rect">
                      <a:avLst/>
                    </a:prstGeom>
                  </pic:spPr>
                </pic:pic>
              </a:graphicData>
            </a:graphic>
          </wp:inline>
        </w:drawing>
      </w:r>
      <w:r w:rsidR="00D2549C" w:rsidRPr="005B21A5">
        <w:rPr>
          <w:rFonts w:ascii="Bookman Old Style" w:hAnsi="Bookman Old Style"/>
          <w:noProof/>
          <w:lang w:eastAsia="en-AU"/>
        </w:rPr>
        <w:t xml:space="preserve">                        </w:t>
      </w:r>
      <w:r w:rsidR="00D2549C" w:rsidRPr="005B21A5">
        <w:rPr>
          <w:rFonts w:ascii="Bookman Old Style" w:hAnsi="Bookman Old Style"/>
          <w:noProof/>
          <w:lang w:eastAsia="en-AU"/>
        </w:rPr>
        <w:drawing>
          <wp:inline distT="0" distB="0" distL="0" distR="0" wp14:anchorId="13E73B90" wp14:editId="28E4D25D">
            <wp:extent cx="1835951" cy="1933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38343" cy="1936094"/>
                    </a:xfrm>
                    <a:prstGeom prst="rect">
                      <a:avLst/>
                    </a:prstGeom>
                  </pic:spPr>
                </pic:pic>
              </a:graphicData>
            </a:graphic>
          </wp:inline>
        </w:drawing>
      </w:r>
    </w:p>
    <w:p w:rsidR="00D2549C" w:rsidRPr="005B21A5" w:rsidRDefault="005B21A5" w:rsidP="00D2549C">
      <w:pPr>
        <w:jc w:val="center"/>
        <w:rPr>
          <w:rFonts w:ascii="Bookman Old Style" w:hAnsi="Bookman Old Style"/>
          <w:noProof/>
          <w:lang w:eastAsia="en-AU"/>
        </w:rPr>
      </w:pPr>
      <w:r>
        <w:rPr>
          <w:rFonts w:ascii="Bookman Old Style" w:hAnsi="Bookman Old Style"/>
          <w:noProof/>
          <w:lang w:eastAsia="en-AU"/>
        </w:rPr>
        <w:t xml:space="preserve">Here is the new </w:t>
      </w:r>
      <w:r w:rsidR="00D2549C" w:rsidRPr="005B21A5">
        <w:rPr>
          <w:rFonts w:ascii="Bookman Old Style" w:hAnsi="Bookman Old Style"/>
          <w:noProof/>
          <w:lang w:eastAsia="en-AU"/>
        </w:rPr>
        <w:t>seal</w:t>
      </w:r>
      <w:r w:rsidR="00333DD6">
        <w:rPr>
          <w:rFonts w:ascii="Bookman Old Style" w:hAnsi="Bookman Old Style"/>
          <w:noProof/>
          <w:lang w:eastAsia="en-AU"/>
        </w:rPr>
        <w:t xml:space="preserve"> in place</w:t>
      </w:r>
      <w:r w:rsidR="00D2549C" w:rsidRPr="005B21A5">
        <w:rPr>
          <w:rFonts w:ascii="Bookman Old Style" w:hAnsi="Bookman Old Style"/>
          <w:noProof/>
          <w:lang w:eastAsia="en-AU"/>
        </w:rPr>
        <w:t xml:space="preserve"> from </w:t>
      </w:r>
      <w:r>
        <w:rPr>
          <w:rFonts w:ascii="Bookman Old Style" w:hAnsi="Bookman Old Style"/>
          <w:noProof/>
          <w:lang w:eastAsia="en-AU"/>
        </w:rPr>
        <w:t>outside the crankcase</w:t>
      </w:r>
      <w:r w:rsidR="00474787" w:rsidRPr="005B21A5">
        <w:rPr>
          <w:rFonts w:ascii="Bookman Old Style" w:hAnsi="Bookman Old Style"/>
          <w:noProof/>
          <w:lang w:eastAsia="en-AU"/>
        </w:rPr>
        <w:t>,</w:t>
      </w:r>
      <w:r w:rsidR="00D2549C" w:rsidRPr="005B21A5">
        <w:rPr>
          <w:rFonts w:ascii="Bookman Old Style" w:hAnsi="Bookman Old Style"/>
          <w:noProof/>
          <w:lang w:eastAsia="en-AU"/>
        </w:rPr>
        <w:t xml:space="preserve"> and right, from the </w:t>
      </w:r>
      <w:r w:rsidR="00474787" w:rsidRPr="005B21A5">
        <w:rPr>
          <w:rFonts w:ascii="Bookman Old Style" w:hAnsi="Bookman Old Style"/>
          <w:noProof/>
          <w:lang w:eastAsia="en-AU"/>
        </w:rPr>
        <w:t xml:space="preserve">timing chest </w:t>
      </w:r>
      <w:r w:rsidR="00D2549C" w:rsidRPr="005B21A5">
        <w:rPr>
          <w:rFonts w:ascii="Bookman Old Style" w:hAnsi="Bookman Old Style"/>
          <w:noProof/>
          <w:lang w:eastAsia="en-AU"/>
        </w:rPr>
        <w:t>side</w:t>
      </w:r>
      <w:r w:rsidR="00474787" w:rsidRPr="005B21A5">
        <w:rPr>
          <w:rFonts w:ascii="Bookman Old Style" w:hAnsi="Bookman Old Style"/>
          <w:noProof/>
          <w:lang w:eastAsia="en-AU"/>
        </w:rPr>
        <w:t>.</w:t>
      </w:r>
    </w:p>
    <w:p w:rsidR="00474787" w:rsidRPr="005B21A5" w:rsidRDefault="0037343E" w:rsidP="00474787">
      <w:pPr>
        <w:jc w:val="both"/>
        <w:rPr>
          <w:rFonts w:ascii="Bookman Old Style" w:hAnsi="Bookman Old Style"/>
          <w:noProof/>
          <w:lang w:eastAsia="en-AU"/>
        </w:rPr>
      </w:pPr>
      <w:r w:rsidRPr="005B21A5">
        <w:rPr>
          <w:rFonts w:ascii="Bookman Old Style" w:hAnsi="Bookman Old Style"/>
          <w:noProof/>
          <w:lang w:eastAsia="en-AU"/>
        </w:rPr>
        <w:drawing>
          <wp:anchor distT="0" distB="0" distL="114300" distR="114300" simplePos="0" relativeHeight="251660288" behindDoc="0" locked="0" layoutInCell="1" allowOverlap="1" wp14:anchorId="1AFA7977" wp14:editId="16128C65">
            <wp:simplePos x="0" y="0"/>
            <wp:positionH relativeFrom="margin">
              <wp:posOffset>40005</wp:posOffset>
            </wp:positionH>
            <wp:positionV relativeFrom="margin">
              <wp:posOffset>7067550</wp:posOffset>
            </wp:positionV>
            <wp:extent cx="2019300" cy="21266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300" cy="2126615"/>
                    </a:xfrm>
                    <a:prstGeom prst="rect">
                      <a:avLst/>
                    </a:prstGeom>
                  </pic:spPr>
                </pic:pic>
              </a:graphicData>
            </a:graphic>
            <wp14:sizeRelH relativeFrom="margin">
              <wp14:pctWidth>0</wp14:pctWidth>
            </wp14:sizeRelH>
            <wp14:sizeRelV relativeFrom="margin">
              <wp14:pctHeight>0</wp14:pctHeight>
            </wp14:sizeRelV>
          </wp:anchor>
        </w:drawing>
      </w:r>
      <w:r w:rsidR="00BB292A" w:rsidRPr="005B21A5">
        <w:rPr>
          <w:rFonts w:ascii="Bookman Old Style" w:hAnsi="Bookman Old Style"/>
          <w:noProof/>
          <w:lang w:eastAsia="en-AU"/>
        </w:rPr>
        <w:t>Lipped</w:t>
      </w:r>
      <w:r w:rsidR="00474787" w:rsidRPr="005B21A5">
        <w:rPr>
          <w:rFonts w:ascii="Bookman Old Style" w:hAnsi="Bookman Old Style"/>
          <w:noProof/>
          <w:lang w:eastAsia="en-AU"/>
        </w:rPr>
        <w:t xml:space="preserve"> seals ONLY work if there is a thin film of oil on the bearing surfaces, so be sure</w:t>
      </w:r>
      <w:r w:rsidR="005B21A5" w:rsidRPr="005B21A5">
        <w:rPr>
          <w:rFonts w:ascii="Bookman Old Style" w:hAnsi="Bookman Old Style"/>
          <w:noProof/>
          <w:lang w:eastAsia="en-AU"/>
        </w:rPr>
        <w:t>,</w:t>
      </w:r>
      <w:r w:rsidR="00474787" w:rsidRPr="005B21A5">
        <w:rPr>
          <w:rFonts w:ascii="Bookman Old Style" w:hAnsi="Bookman Old Style"/>
          <w:noProof/>
          <w:lang w:eastAsia="en-AU"/>
        </w:rPr>
        <w:t xml:space="preserve"> as I did</w:t>
      </w:r>
      <w:r w:rsidR="005B21A5" w:rsidRPr="005B21A5">
        <w:rPr>
          <w:rFonts w:ascii="Bookman Old Style" w:hAnsi="Bookman Old Style"/>
          <w:noProof/>
          <w:lang w:eastAsia="en-AU"/>
        </w:rPr>
        <w:t>,</w:t>
      </w:r>
      <w:r w:rsidR="00474787" w:rsidRPr="005B21A5">
        <w:rPr>
          <w:rFonts w:ascii="Bookman Old Style" w:hAnsi="Bookman Old Style"/>
          <w:noProof/>
          <w:lang w:eastAsia="en-AU"/>
        </w:rPr>
        <w:t xml:space="preserve"> to have a quantity of clean fresh oil on the seal surfaces</w:t>
      </w:r>
      <w:r w:rsidR="00BB292A" w:rsidRPr="005B21A5">
        <w:rPr>
          <w:rFonts w:ascii="Bookman Old Style" w:hAnsi="Bookman Old Style"/>
          <w:noProof/>
          <w:lang w:eastAsia="en-AU"/>
        </w:rPr>
        <w:t xml:space="preserve"> as you assemble things</w:t>
      </w:r>
      <w:r w:rsidR="00474787" w:rsidRPr="005B21A5">
        <w:rPr>
          <w:rFonts w:ascii="Bookman Old Style" w:hAnsi="Bookman Old Style"/>
          <w:noProof/>
          <w:lang w:eastAsia="en-AU"/>
        </w:rPr>
        <w:t xml:space="preserve">.  All that remained was to slip the </w:t>
      </w:r>
      <w:r>
        <w:rPr>
          <w:rFonts w:ascii="Bookman Old Style" w:hAnsi="Bookman Old Style"/>
          <w:noProof/>
          <w:lang w:eastAsia="en-AU"/>
        </w:rPr>
        <w:t>Alton</w:t>
      </w:r>
      <w:r w:rsidR="00474787" w:rsidRPr="005B21A5">
        <w:rPr>
          <w:rFonts w:ascii="Bookman Old Style" w:hAnsi="Bookman Old Style"/>
          <w:noProof/>
          <w:lang w:eastAsia="en-AU"/>
        </w:rPr>
        <w:t xml:space="preserve"> into </w:t>
      </w:r>
      <w:r w:rsidR="003F404C">
        <w:rPr>
          <w:rFonts w:ascii="Bookman Old Style" w:hAnsi="Bookman Old Style"/>
          <w:noProof/>
          <w:lang w:eastAsia="en-AU"/>
        </w:rPr>
        <w:t>position taking care to keep the drive shaft</w:t>
      </w:r>
      <w:r w:rsidR="00BB292A" w:rsidRPr="005B21A5">
        <w:rPr>
          <w:rFonts w:ascii="Bookman Old Style" w:hAnsi="Bookman Old Style"/>
          <w:noProof/>
          <w:lang w:eastAsia="en-AU"/>
        </w:rPr>
        <w:t xml:space="preserve"> central within the lipped seal as lipped seals will NOT last long if the sealed shaft i</w:t>
      </w:r>
      <w:r w:rsidR="00474787" w:rsidRPr="005B21A5">
        <w:rPr>
          <w:rFonts w:ascii="Bookman Old Style" w:hAnsi="Bookman Old Style"/>
          <w:noProof/>
          <w:lang w:eastAsia="en-AU"/>
        </w:rPr>
        <w:t>s not central and running true.  The final photo is with all in place, ready for the timing cover to go back on.</w:t>
      </w:r>
    </w:p>
    <w:p w:rsidR="00474787" w:rsidRDefault="002A09F6" w:rsidP="00474787">
      <w:pPr>
        <w:jc w:val="both"/>
        <w:rPr>
          <w:rFonts w:ascii="Bookman Old Style" w:hAnsi="Bookman Old Style"/>
          <w:noProof/>
          <w:lang w:eastAsia="en-AU"/>
        </w:rPr>
      </w:pPr>
      <w:r w:rsidRPr="005B21A5">
        <w:rPr>
          <w:rFonts w:ascii="Bookman Old Style" w:hAnsi="Bookman Old Style"/>
          <w:noProof/>
          <w:lang w:eastAsia="en-AU"/>
        </w:rPr>
        <w:drawing>
          <wp:anchor distT="0" distB="0" distL="114300" distR="114300" simplePos="0" relativeHeight="251661312" behindDoc="0" locked="0" layoutInCell="1" allowOverlap="1" wp14:anchorId="296A2923" wp14:editId="68B8DC6F">
            <wp:simplePos x="0" y="0"/>
            <wp:positionH relativeFrom="margin">
              <wp:posOffset>5905500</wp:posOffset>
            </wp:positionH>
            <wp:positionV relativeFrom="margin">
              <wp:posOffset>9196070</wp:posOffset>
            </wp:positionV>
            <wp:extent cx="704850" cy="5854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850" cy="585470"/>
                    </a:xfrm>
                    <a:prstGeom prst="rect">
                      <a:avLst/>
                    </a:prstGeom>
                  </pic:spPr>
                </pic:pic>
              </a:graphicData>
            </a:graphic>
            <wp14:sizeRelH relativeFrom="margin">
              <wp14:pctWidth>0</wp14:pctWidth>
            </wp14:sizeRelH>
            <wp14:sizeRelV relativeFrom="margin">
              <wp14:pctHeight>0</wp14:pctHeight>
            </wp14:sizeRelV>
          </wp:anchor>
        </w:drawing>
      </w:r>
      <w:r w:rsidR="00474787" w:rsidRPr="005B21A5">
        <w:rPr>
          <w:rFonts w:ascii="Bookman Old Style" w:hAnsi="Bookman Old Style"/>
          <w:noProof/>
          <w:lang w:eastAsia="en-AU"/>
        </w:rPr>
        <w:t>After over 2</w:t>
      </w:r>
      <w:r w:rsidR="003820D8">
        <w:rPr>
          <w:rFonts w:ascii="Bookman Old Style" w:hAnsi="Bookman Old Style"/>
          <w:noProof/>
          <w:lang w:eastAsia="en-AU"/>
        </w:rPr>
        <w:t>,</w:t>
      </w:r>
      <w:bookmarkStart w:id="0" w:name="_GoBack"/>
      <w:bookmarkEnd w:id="0"/>
      <w:r w:rsidR="00474787" w:rsidRPr="005B21A5">
        <w:rPr>
          <w:rFonts w:ascii="Bookman Old Style" w:hAnsi="Bookman Old Style"/>
          <w:noProof/>
          <w:lang w:eastAsia="en-AU"/>
        </w:rPr>
        <w:t>00</w:t>
      </w:r>
      <w:r w:rsidR="003820D8">
        <w:rPr>
          <w:rFonts w:ascii="Bookman Old Style" w:hAnsi="Bookman Old Style"/>
          <w:noProof/>
          <w:lang w:eastAsia="en-AU"/>
        </w:rPr>
        <w:t>0</w:t>
      </w:r>
      <w:r w:rsidR="00474787" w:rsidRPr="005B21A5">
        <w:rPr>
          <w:rFonts w:ascii="Bookman Old Style" w:hAnsi="Bookman Old Style"/>
          <w:noProof/>
          <w:lang w:eastAsia="en-AU"/>
        </w:rPr>
        <w:t xml:space="preserve"> miles </w:t>
      </w:r>
      <w:r w:rsidR="00BB292A" w:rsidRPr="005B21A5">
        <w:rPr>
          <w:rFonts w:ascii="Bookman Old Style" w:hAnsi="Bookman Old Style"/>
          <w:noProof/>
          <w:lang w:eastAsia="en-AU"/>
        </w:rPr>
        <w:t>of on</w:t>
      </w:r>
      <w:r w:rsidR="00474787" w:rsidRPr="005B21A5">
        <w:rPr>
          <w:rFonts w:ascii="Bookman Old Style" w:hAnsi="Bookman Old Style"/>
          <w:noProof/>
          <w:lang w:eastAsia="en-AU"/>
        </w:rPr>
        <w:t xml:space="preserve"> road testing </w:t>
      </w:r>
      <w:r w:rsidR="00BB292A" w:rsidRPr="005B21A5">
        <w:rPr>
          <w:rFonts w:ascii="Bookman Old Style" w:hAnsi="Bookman Old Style"/>
          <w:noProof/>
          <w:lang w:eastAsia="en-AU"/>
        </w:rPr>
        <w:t xml:space="preserve">with the new setup </w:t>
      </w:r>
      <w:r w:rsidR="00D9737A">
        <w:rPr>
          <w:rFonts w:ascii="Bookman Old Style" w:hAnsi="Bookman Old Style"/>
          <w:noProof/>
          <w:lang w:eastAsia="en-AU"/>
        </w:rPr>
        <w:t>in my Comet I can report that the</w:t>
      </w:r>
      <w:r w:rsidR="00474787" w:rsidRPr="005B21A5">
        <w:rPr>
          <w:rFonts w:ascii="Bookman Old Style" w:hAnsi="Bookman Old Style"/>
          <w:noProof/>
          <w:lang w:eastAsia="en-AU"/>
        </w:rPr>
        <w:t xml:space="preserve"> </w:t>
      </w:r>
      <w:r w:rsidR="0037343E">
        <w:rPr>
          <w:rFonts w:ascii="Bookman Old Style" w:hAnsi="Bookman Old Style"/>
          <w:noProof/>
          <w:lang w:eastAsia="en-AU"/>
        </w:rPr>
        <w:t>Alton</w:t>
      </w:r>
      <w:r w:rsidR="00474787" w:rsidRPr="005B21A5">
        <w:rPr>
          <w:rFonts w:ascii="Bookman Old Style" w:hAnsi="Bookman Old Style"/>
          <w:noProof/>
          <w:lang w:eastAsia="en-AU"/>
        </w:rPr>
        <w:t xml:space="preserve"> installation</w:t>
      </w:r>
      <w:r>
        <w:rPr>
          <w:rFonts w:ascii="Bookman Old Style" w:hAnsi="Bookman Old Style"/>
          <w:noProof/>
          <w:lang w:eastAsia="en-AU"/>
        </w:rPr>
        <w:t>, for the very first time,</w:t>
      </w:r>
      <w:r w:rsidR="00474787" w:rsidRPr="005B21A5">
        <w:rPr>
          <w:rFonts w:ascii="Bookman Old Style" w:hAnsi="Bookman Old Style"/>
          <w:noProof/>
          <w:lang w:eastAsia="en-AU"/>
        </w:rPr>
        <w:t xml:space="preserve"> remains oil tight!</w:t>
      </w:r>
    </w:p>
    <w:sectPr w:rsidR="00474787" w:rsidSect="004A284A">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822" w:rsidRDefault="00453822" w:rsidP="004A284A">
      <w:pPr>
        <w:spacing w:after="0" w:line="240" w:lineRule="auto"/>
      </w:pPr>
      <w:r>
        <w:separator/>
      </w:r>
    </w:p>
  </w:endnote>
  <w:endnote w:type="continuationSeparator" w:id="0">
    <w:p w:rsidR="00453822" w:rsidRDefault="00453822" w:rsidP="004A2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84A" w:rsidRDefault="004A28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84A" w:rsidRPr="005B21A5" w:rsidRDefault="004A284A" w:rsidP="004A284A">
    <w:pPr>
      <w:jc w:val="both"/>
      <w:rPr>
        <w:rFonts w:ascii="Bookman Old Style" w:hAnsi="Bookman Old Style"/>
        <w:noProof/>
        <w:lang w:eastAsia="en-AU"/>
      </w:rPr>
    </w:pPr>
    <w:r>
      <w:rPr>
        <w:rFonts w:ascii="Bookman Old Style" w:hAnsi="Bookman Old Style"/>
        <w:noProof/>
        <w:lang w:eastAsia="en-AU"/>
      </w:rPr>
      <w:t>First published in Oz Vincent Review Edition 50</w:t>
    </w:r>
  </w:p>
  <w:p w:rsidR="004A284A" w:rsidRDefault="004A28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84A" w:rsidRDefault="004A28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822" w:rsidRDefault="00453822" w:rsidP="004A284A">
      <w:pPr>
        <w:spacing w:after="0" w:line="240" w:lineRule="auto"/>
      </w:pPr>
      <w:r>
        <w:separator/>
      </w:r>
    </w:p>
  </w:footnote>
  <w:footnote w:type="continuationSeparator" w:id="0">
    <w:p w:rsidR="00453822" w:rsidRDefault="00453822" w:rsidP="004A28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84A" w:rsidRDefault="004A28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84A" w:rsidRDefault="004A28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84A" w:rsidRDefault="004A28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672"/>
    <w:rsid w:val="002A09F6"/>
    <w:rsid w:val="00333DD6"/>
    <w:rsid w:val="0037343E"/>
    <w:rsid w:val="003820D8"/>
    <w:rsid w:val="003F404C"/>
    <w:rsid w:val="00453822"/>
    <w:rsid w:val="00474787"/>
    <w:rsid w:val="004A284A"/>
    <w:rsid w:val="005B21A5"/>
    <w:rsid w:val="005D4DDC"/>
    <w:rsid w:val="006517E2"/>
    <w:rsid w:val="00663207"/>
    <w:rsid w:val="008E7BDE"/>
    <w:rsid w:val="009B5B76"/>
    <w:rsid w:val="009D4EA2"/>
    <w:rsid w:val="009E4672"/>
    <w:rsid w:val="00BB292A"/>
    <w:rsid w:val="00CA29C6"/>
    <w:rsid w:val="00D2549C"/>
    <w:rsid w:val="00D9737A"/>
    <w:rsid w:val="00F11B5A"/>
    <w:rsid w:val="00F673BF"/>
    <w:rsid w:val="00F86A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1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B5A"/>
    <w:rPr>
      <w:rFonts w:ascii="Tahoma" w:hAnsi="Tahoma" w:cs="Tahoma"/>
      <w:sz w:val="16"/>
      <w:szCs w:val="16"/>
    </w:rPr>
  </w:style>
  <w:style w:type="paragraph" w:styleId="Header">
    <w:name w:val="header"/>
    <w:basedOn w:val="Normal"/>
    <w:link w:val="HeaderChar"/>
    <w:uiPriority w:val="99"/>
    <w:unhideWhenUsed/>
    <w:rsid w:val="004A28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84A"/>
  </w:style>
  <w:style w:type="paragraph" w:styleId="Footer">
    <w:name w:val="footer"/>
    <w:basedOn w:val="Normal"/>
    <w:link w:val="FooterChar"/>
    <w:uiPriority w:val="99"/>
    <w:unhideWhenUsed/>
    <w:rsid w:val="004A28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8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1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B5A"/>
    <w:rPr>
      <w:rFonts w:ascii="Tahoma" w:hAnsi="Tahoma" w:cs="Tahoma"/>
      <w:sz w:val="16"/>
      <w:szCs w:val="16"/>
    </w:rPr>
  </w:style>
  <w:style w:type="paragraph" w:styleId="Header">
    <w:name w:val="header"/>
    <w:basedOn w:val="Normal"/>
    <w:link w:val="HeaderChar"/>
    <w:uiPriority w:val="99"/>
    <w:unhideWhenUsed/>
    <w:rsid w:val="004A28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84A"/>
  </w:style>
  <w:style w:type="paragraph" w:styleId="Footer">
    <w:name w:val="footer"/>
    <w:basedOn w:val="Normal"/>
    <w:link w:val="FooterChar"/>
    <w:uiPriority w:val="99"/>
    <w:unhideWhenUsed/>
    <w:rsid w:val="004A28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728</Words>
  <Characters>4153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Martyn</dc:creator>
  <cp:lastModifiedBy>Martyn</cp:lastModifiedBy>
  <cp:revision>9</cp:revision>
  <dcterms:created xsi:type="dcterms:W3CDTF">2018-03-16T07:06:00Z</dcterms:created>
  <dcterms:modified xsi:type="dcterms:W3CDTF">2018-04-13T07:45:00Z</dcterms:modified>
</cp:coreProperties>
</file>